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269" w:rsidRDefault="00D54269" w:rsidP="00D54269">
      <w:pPr>
        <w:spacing w:line="300" w:lineRule="auto"/>
        <w:ind w:right="283"/>
        <w:jc w:val="both"/>
        <w:rPr>
          <w:sz w:val="28"/>
          <w:szCs w:val="28"/>
        </w:rPr>
      </w:pPr>
      <w:r>
        <w:rPr>
          <w:sz w:val="28"/>
          <w:szCs w:val="28"/>
        </w:rPr>
        <w:t xml:space="preserve">                                                                              УТВЕРЖДЕНА</w:t>
      </w:r>
    </w:p>
    <w:p w:rsidR="00D54269" w:rsidRDefault="00D54269" w:rsidP="00D54269">
      <w:pPr>
        <w:spacing w:line="300" w:lineRule="auto"/>
        <w:ind w:right="-1"/>
        <w:jc w:val="both"/>
        <w:rPr>
          <w:sz w:val="28"/>
          <w:szCs w:val="28"/>
        </w:rPr>
      </w:pPr>
      <w:r>
        <w:rPr>
          <w:sz w:val="28"/>
          <w:szCs w:val="28"/>
        </w:rPr>
        <w:t xml:space="preserve">                                                                              приказом  ГКУСО  «Центр</w:t>
      </w:r>
    </w:p>
    <w:p w:rsidR="00D54269" w:rsidRDefault="00D54269" w:rsidP="00D54269">
      <w:pPr>
        <w:spacing w:line="300" w:lineRule="auto"/>
        <w:ind w:right="-143"/>
        <w:jc w:val="both"/>
        <w:rPr>
          <w:sz w:val="28"/>
          <w:szCs w:val="28"/>
        </w:rPr>
      </w:pPr>
      <w:r>
        <w:rPr>
          <w:sz w:val="28"/>
          <w:szCs w:val="28"/>
        </w:rPr>
        <w:t xml:space="preserve">                                                                              социального обслуживания</w:t>
      </w:r>
    </w:p>
    <w:p w:rsidR="00D54269" w:rsidRDefault="00D54269" w:rsidP="00D54269">
      <w:pPr>
        <w:spacing w:line="300" w:lineRule="auto"/>
        <w:ind w:right="283"/>
        <w:jc w:val="both"/>
        <w:rPr>
          <w:sz w:val="28"/>
          <w:szCs w:val="28"/>
        </w:rPr>
      </w:pPr>
      <w:r>
        <w:rPr>
          <w:sz w:val="28"/>
          <w:szCs w:val="28"/>
        </w:rPr>
        <w:t xml:space="preserve">                                                                              Печорского района»</w:t>
      </w:r>
    </w:p>
    <w:p w:rsidR="00D54269" w:rsidRDefault="00D54269" w:rsidP="00D54269">
      <w:pPr>
        <w:spacing w:line="300" w:lineRule="auto"/>
        <w:ind w:right="283"/>
        <w:jc w:val="both"/>
        <w:rPr>
          <w:sz w:val="28"/>
          <w:szCs w:val="28"/>
        </w:rPr>
      </w:pPr>
      <w:r>
        <w:rPr>
          <w:sz w:val="28"/>
          <w:szCs w:val="28"/>
        </w:rPr>
        <w:t xml:space="preserve">                                                                              от  20.02.202</w:t>
      </w:r>
      <w:r w:rsidR="001E52BF">
        <w:rPr>
          <w:sz w:val="28"/>
          <w:szCs w:val="28"/>
        </w:rPr>
        <w:t>1</w:t>
      </w:r>
      <w:r>
        <w:rPr>
          <w:sz w:val="28"/>
          <w:szCs w:val="28"/>
        </w:rPr>
        <w:t xml:space="preserve">  №  6-ОД </w:t>
      </w:r>
    </w:p>
    <w:p w:rsidR="00D54269" w:rsidRDefault="00D54269" w:rsidP="00D54269">
      <w:pPr>
        <w:spacing w:line="300" w:lineRule="auto"/>
        <w:jc w:val="center"/>
        <w:rPr>
          <w:sz w:val="28"/>
          <w:szCs w:val="28"/>
        </w:rPr>
      </w:pPr>
      <w:bookmarkStart w:id="0" w:name="Par28"/>
      <w:bookmarkEnd w:id="0"/>
    </w:p>
    <w:p w:rsidR="00D54269" w:rsidRDefault="00D54269" w:rsidP="00D54269">
      <w:pPr>
        <w:spacing w:line="300" w:lineRule="auto"/>
        <w:jc w:val="center"/>
        <w:rPr>
          <w:sz w:val="28"/>
          <w:szCs w:val="28"/>
        </w:rPr>
      </w:pPr>
    </w:p>
    <w:p w:rsidR="00D54269" w:rsidRDefault="00D54269" w:rsidP="00D54269">
      <w:pPr>
        <w:spacing w:line="300" w:lineRule="auto"/>
        <w:jc w:val="center"/>
        <w:rPr>
          <w:sz w:val="28"/>
          <w:szCs w:val="28"/>
        </w:rPr>
      </w:pPr>
      <w:r>
        <w:rPr>
          <w:sz w:val="28"/>
          <w:szCs w:val="28"/>
        </w:rPr>
        <w:t>ПОЛИТИКА</w:t>
      </w:r>
    </w:p>
    <w:p w:rsidR="00D54269" w:rsidRDefault="00D54269" w:rsidP="00D54269">
      <w:pPr>
        <w:spacing w:line="300" w:lineRule="auto"/>
        <w:ind w:right="-1"/>
        <w:jc w:val="center"/>
        <w:rPr>
          <w:sz w:val="28"/>
          <w:szCs w:val="28"/>
        </w:rPr>
      </w:pPr>
      <w:r>
        <w:rPr>
          <w:sz w:val="28"/>
          <w:szCs w:val="28"/>
        </w:rPr>
        <w:t>ГКУСО «Центр социального обслуживания Печорского района»</w:t>
      </w:r>
    </w:p>
    <w:p w:rsidR="00D54269" w:rsidRDefault="00D54269" w:rsidP="00D54269">
      <w:pPr>
        <w:spacing w:line="300" w:lineRule="auto"/>
        <w:jc w:val="center"/>
        <w:rPr>
          <w:sz w:val="28"/>
          <w:szCs w:val="28"/>
        </w:rPr>
      </w:pPr>
      <w:r>
        <w:rPr>
          <w:sz w:val="28"/>
          <w:szCs w:val="28"/>
        </w:rPr>
        <w:t xml:space="preserve">в отношении </w:t>
      </w:r>
    </w:p>
    <w:p w:rsidR="00D54269" w:rsidRDefault="00D54269" w:rsidP="00D54269">
      <w:pPr>
        <w:spacing w:line="300" w:lineRule="auto"/>
        <w:jc w:val="center"/>
        <w:rPr>
          <w:sz w:val="28"/>
          <w:szCs w:val="28"/>
        </w:rPr>
      </w:pPr>
      <w:r>
        <w:rPr>
          <w:sz w:val="28"/>
          <w:szCs w:val="28"/>
        </w:rPr>
        <w:t>обработки и защиты персональных данных</w:t>
      </w:r>
    </w:p>
    <w:p w:rsidR="00D54269" w:rsidRDefault="00D54269" w:rsidP="00D54269">
      <w:pPr>
        <w:spacing w:line="300" w:lineRule="auto"/>
        <w:jc w:val="both"/>
        <w:rPr>
          <w:sz w:val="28"/>
          <w:szCs w:val="28"/>
        </w:rPr>
      </w:pPr>
    </w:p>
    <w:p w:rsidR="00D54269" w:rsidRDefault="00D54269" w:rsidP="00D54269">
      <w:pPr>
        <w:spacing w:line="300" w:lineRule="auto"/>
        <w:jc w:val="center"/>
        <w:rPr>
          <w:sz w:val="28"/>
          <w:szCs w:val="28"/>
        </w:rPr>
      </w:pPr>
      <w:r>
        <w:rPr>
          <w:sz w:val="28"/>
          <w:szCs w:val="28"/>
        </w:rPr>
        <w:t>1. Общие положения</w:t>
      </w:r>
    </w:p>
    <w:p w:rsidR="00D54269" w:rsidRDefault="00D54269" w:rsidP="00D54269">
      <w:pPr>
        <w:spacing w:line="300" w:lineRule="auto"/>
        <w:jc w:val="both"/>
        <w:rPr>
          <w:sz w:val="28"/>
          <w:szCs w:val="28"/>
        </w:rPr>
      </w:pPr>
    </w:p>
    <w:p w:rsidR="00D54269" w:rsidRDefault="00D54269" w:rsidP="00D54269">
      <w:pPr>
        <w:spacing w:line="300" w:lineRule="auto"/>
        <w:ind w:right="-1"/>
        <w:jc w:val="both"/>
        <w:rPr>
          <w:sz w:val="28"/>
          <w:szCs w:val="28"/>
        </w:rPr>
      </w:pPr>
      <w:r>
        <w:rPr>
          <w:sz w:val="28"/>
          <w:szCs w:val="28"/>
        </w:rPr>
        <w:tab/>
        <w:t xml:space="preserve">1.1. </w:t>
      </w:r>
      <w:proofErr w:type="gramStart"/>
      <w:r>
        <w:rPr>
          <w:sz w:val="28"/>
          <w:szCs w:val="28"/>
        </w:rPr>
        <w:t>Политика ГКУСО «Центр социального обслуживания Печорского района»  (далее - Центр) в отношении обработки и защиты персональных данных (далее - Политика) определяет основные принципы обработки персональных данных субъектов персональных данных (далее - персональные данные) и защиты прав субъектов персональных данных, персональные данные которых обрабатываются Центром, а также реализуемые требования к защите персональных данных    в Центре.</w:t>
      </w:r>
      <w:proofErr w:type="gramEnd"/>
    </w:p>
    <w:p w:rsidR="00D54269" w:rsidRDefault="00D54269" w:rsidP="00D54269">
      <w:pPr>
        <w:spacing w:line="300" w:lineRule="auto"/>
        <w:jc w:val="both"/>
        <w:rPr>
          <w:sz w:val="28"/>
          <w:szCs w:val="28"/>
        </w:rPr>
      </w:pPr>
      <w:r>
        <w:rPr>
          <w:sz w:val="28"/>
          <w:szCs w:val="28"/>
        </w:rPr>
        <w:tab/>
        <w:t>1.2.Политика разработана в соответствии с требованиями законодательства Российской Федерации в области персональных данных, в том числе Федерального закона Российской Федерации от 27 июля 2006 г. № 152-ФЗ  «О персональных данных" (далее - Закон «О персональных данных»), а также иными нормативными правовыми актами Российской Федерации, регулирующими обработку и защиту персональных данных.</w:t>
      </w:r>
    </w:p>
    <w:p w:rsidR="00D54269" w:rsidRDefault="00D54269" w:rsidP="00D54269">
      <w:pPr>
        <w:spacing w:line="300" w:lineRule="auto"/>
        <w:jc w:val="both"/>
        <w:rPr>
          <w:sz w:val="28"/>
          <w:szCs w:val="28"/>
        </w:rPr>
      </w:pPr>
      <w:r>
        <w:rPr>
          <w:sz w:val="28"/>
          <w:szCs w:val="28"/>
        </w:rPr>
        <w:tab/>
        <w:t>1.3. Термины и определения, используемые в настоящей Политике, соответствуют терминологии, принятой в статье 3 Закона «О персональных данных».</w:t>
      </w:r>
    </w:p>
    <w:p w:rsidR="00D54269" w:rsidRDefault="00D54269" w:rsidP="00D54269">
      <w:pPr>
        <w:spacing w:line="300" w:lineRule="auto"/>
        <w:jc w:val="both"/>
        <w:rPr>
          <w:sz w:val="28"/>
          <w:szCs w:val="28"/>
        </w:rPr>
      </w:pPr>
    </w:p>
    <w:p w:rsidR="00D54269" w:rsidRDefault="00D54269" w:rsidP="00D54269">
      <w:pPr>
        <w:spacing w:line="300" w:lineRule="auto"/>
        <w:jc w:val="center"/>
        <w:rPr>
          <w:sz w:val="28"/>
          <w:szCs w:val="28"/>
        </w:rPr>
      </w:pPr>
      <w:r>
        <w:rPr>
          <w:sz w:val="28"/>
          <w:szCs w:val="28"/>
        </w:rPr>
        <w:t>2. Субъекты персональных данных, правовые основания</w:t>
      </w:r>
    </w:p>
    <w:p w:rsidR="00D54269" w:rsidRDefault="00D54269" w:rsidP="00D54269">
      <w:pPr>
        <w:spacing w:line="300" w:lineRule="auto"/>
        <w:jc w:val="center"/>
        <w:rPr>
          <w:sz w:val="28"/>
          <w:szCs w:val="28"/>
        </w:rPr>
      </w:pPr>
      <w:r>
        <w:rPr>
          <w:sz w:val="28"/>
          <w:szCs w:val="28"/>
        </w:rPr>
        <w:t>и цели обработки персональных данных</w:t>
      </w:r>
    </w:p>
    <w:p w:rsidR="00D54269" w:rsidRDefault="00D54269" w:rsidP="00D54269">
      <w:pPr>
        <w:spacing w:line="300" w:lineRule="auto"/>
        <w:jc w:val="both"/>
        <w:rPr>
          <w:sz w:val="28"/>
          <w:szCs w:val="28"/>
        </w:rPr>
      </w:pPr>
    </w:p>
    <w:p w:rsidR="00D54269" w:rsidRDefault="00D54269" w:rsidP="00D54269">
      <w:pPr>
        <w:spacing w:line="300" w:lineRule="auto"/>
        <w:jc w:val="both"/>
        <w:rPr>
          <w:sz w:val="28"/>
          <w:szCs w:val="28"/>
        </w:rPr>
      </w:pPr>
      <w:r>
        <w:rPr>
          <w:sz w:val="28"/>
          <w:szCs w:val="28"/>
        </w:rPr>
        <w:tab/>
        <w:t xml:space="preserve">2.1. Правовым основанием обработки персональных данных субъектов персональных данных Центром является исполнение возложенных на Центр </w:t>
      </w:r>
      <w:r>
        <w:rPr>
          <w:sz w:val="28"/>
          <w:szCs w:val="28"/>
        </w:rPr>
        <w:lastRenderedPageBreak/>
        <w:t>правовыми актами Российской Федерации и Псковской области функций, полномочий и обязанностей в соответствии с федеральными законами в том числе, но не ограничиваясь:</w:t>
      </w:r>
    </w:p>
    <w:p w:rsidR="00D54269" w:rsidRDefault="00D54269" w:rsidP="00D54269">
      <w:pPr>
        <w:spacing w:line="300" w:lineRule="auto"/>
        <w:jc w:val="both"/>
        <w:rPr>
          <w:sz w:val="28"/>
          <w:szCs w:val="28"/>
        </w:rPr>
      </w:pPr>
      <w:r>
        <w:rPr>
          <w:sz w:val="28"/>
          <w:szCs w:val="28"/>
        </w:rPr>
        <w:tab/>
      </w:r>
      <w:proofErr w:type="gramStart"/>
      <w:r>
        <w:rPr>
          <w:sz w:val="28"/>
          <w:szCs w:val="28"/>
        </w:rPr>
        <w:t>Налоговый кодекс Российской Федерации, Гражданский кодекс Российской Федерации, Трудовой кодекс Российской Федерации, Семейный кодекс Российской Федерации, Федеральный закон от 9 февраля 2009 г. № 8-ФЗ   «Об обеспечении доступа к информации о деятельности государственных органов и органов местного самоуправления», Федеральный закон от 27 июля 2010 г.  № 210-ФЗ «Об организации предоставления государственных и муниципальных услуг», Федеральный закон от 27 июля 2004 г. № 79-ФЗ</w:t>
      </w:r>
      <w:proofErr w:type="gramEnd"/>
      <w:r>
        <w:rPr>
          <w:sz w:val="28"/>
          <w:szCs w:val="28"/>
        </w:rPr>
        <w:t xml:space="preserve"> «</w:t>
      </w:r>
      <w:proofErr w:type="gramStart"/>
      <w:r>
        <w:rPr>
          <w:sz w:val="28"/>
          <w:szCs w:val="28"/>
        </w:rPr>
        <w:t>О государственной гражданской службе Российской Федерации», Федеральный закон от 2 мая 2006 г. № 59-ФЗ «О порядке рассмотрения обращений граждан Российской Федерации», Федеральный закон от 29 ноября 2010 г. № 326-ФЗ «Об обязательном медицинском страховании в Российской Федерации», Федеральный закон от 16 июля 1999 г. № 165-ФЗ «Об основах обязательного социального страхования», Федеральный закон от 15 декабря 2001 г. № 167-ФЗ «Об обязательном пенсионном</w:t>
      </w:r>
      <w:proofErr w:type="gramEnd"/>
      <w:r>
        <w:rPr>
          <w:sz w:val="28"/>
          <w:szCs w:val="28"/>
        </w:rPr>
        <w:t xml:space="preserve"> </w:t>
      </w:r>
      <w:proofErr w:type="gramStart"/>
      <w:r>
        <w:rPr>
          <w:sz w:val="28"/>
          <w:szCs w:val="28"/>
        </w:rPr>
        <w:t>страховании  в Российской Федерации», Федеральный закон от 29 декабря 2006 г. № 255-ФЗ   «Об обязательном социальном страховании на случай временной нетрудоспособности и в связи с материнством», Федеральный закон от 21 ноября 2011 г. № 323-ФЗ «Об основах охраны здоровья граждан в Российской Федерации», Федеральный закон от 1 апреля 1996 г. № 27-ФЗ «Об индивидуальном (персонифицированном) учете в системе обязательного пенсионного страхования», Федеральный закон</w:t>
      </w:r>
      <w:proofErr w:type="gramEnd"/>
      <w:r>
        <w:rPr>
          <w:sz w:val="28"/>
          <w:szCs w:val="28"/>
        </w:rPr>
        <w:t xml:space="preserve"> от 28 декабря 2013 г. № 400-ФЗ  «О страховых пенсиях», Федеральный закон от 15 декабря 2001 г. № 166-ФЗ   «О государственном пенсионном обеспечении </w:t>
      </w:r>
      <w:proofErr w:type="gramStart"/>
      <w:r>
        <w:rPr>
          <w:sz w:val="28"/>
          <w:szCs w:val="28"/>
        </w:rPr>
        <w:t>в</w:t>
      </w:r>
      <w:proofErr w:type="gramEnd"/>
      <w:r>
        <w:rPr>
          <w:sz w:val="28"/>
          <w:szCs w:val="28"/>
        </w:rPr>
        <w:t xml:space="preserve"> </w:t>
      </w:r>
      <w:proofErr w:type="gramStart"/>
      <w:r>
        <w:rPr>
          <w:sz w:val="28"/>
          <w:szCs w:val="28"/>
        </w:rPr>
        <w:t>Российской Федерации», Федеральный закон от 28 марта 1998 г. № 53-ФЗ «О воинской обязанности и военной службе», Федеральный закон от 26 февраля 1997 г. № 31-ФЗ     «О мобилизационной подготовке и мобилизации в Российской Федерации», Федеральный закон от 6 декабря 2011 г.  № 402-ФЗ «О бухгалтерском учете», постановление Правительства Российской Федерации от 27 ноября 2006 г. № 719 «Об утверждении Положения о воинском учете», Закон</w:t>
      </w:r>
      <w:proofErr w:type="gramEnd"/>
      <w:r>
        <w:rPr>
          <w:sz w:val="28"/>
          <w:szCs w:val="28"/>
        </w:rPr>
        <w:t xml:space="preserve"> Псковской области от      5 декабря 2005 г. № 491-ОЗ «О государственной гражданской службе Псковской области», и др.</w:t>
      </w:r>
    </w:p>
    <w:p w:rsidR="00D54269" w:rsidRDefault="00D54269" w:rsidP="00D54269">
      <w:pPr>
        <w:spacing w:line="300" w:lineRule="auto"/>
        <w:jc w:val="both"/>
        <w:rPr>
          <w:sz w:val="28"/>
          <w:szCs w:val="28"/>
        </w:rPr>
      </w:pPr>
      <w:r>
        <w:rPr>
          <w:sz w:val="28"/>
          <w:szCs w:val="28"/>
        </w:rPr>
        <w:tab/>
        <w:t>2.2. Субъектами персональных данных, данные которых обрабатываются       в Центре, являются:</w:t>
      </w:r>
    </w:p>
    <w:p w:rsidR="00D54269" w:rsidRDefault="00D54269" w:rsidP="00D54269">
      <w:pPr>
        <w:spacing w:line="300" w:lineRule="auto"/>
        <w:jc w:val="both"/>
        <w:rPr>
          <w:sz w:val="28"/>
          <w:szCs w:val="28"/>
        </w:rPr>
      </w:pPr>
      <w:r>
        <w:rPr>
          <w:sz w:val="28"/>
          <w:szCs w:val="28"/>
        </w:rPr>
        <w:lastRenderedPageBreak/>
        <w:t>- граждане, имеющие трудовые отношения с Центром; работники центра</w:t>
      </w:r>
    </w:p>
    <w:p w:rsidR="00D54269" w:rsidRDefault="00D54269" w:rsidP="00D54269">
      <w:pPr>
        <w:spacing w:line="300" w:lineRule="auto"/>
        <w:jc w:val="both"/>
        <w:rPr>
          <w:sz w:val="28"/>
          <w:szCs w:val="28"/>
        </w:rPr>
      </w:pPr>
      <w:r>
        <w:rPr>
          <w:sz w:val="28"/>
          <w:szCs w:val="28"/>
        </w:rPr>
        <w:t>- ближайшие родственники работников учреждения;</w:t>
      </w:r>
    </w:p>
    <w:p w:rsidR="00D54269" w:rsidRDefault="00D54269" w:rsidP="00D54269">
      <w:pPr>
        <w:spacing w:line="300" w:lineRule="auto"/>
        <w:jc w:val="both"/>
        <w:rPr>
          <w:sz w:val="28"/>
          <w:szCs w:val="28"/>
        </w:rPr>
      </w:pPr>
      <w:r>
        <w:rPr>
          <w:sz w:val="28"/>
          <w:szCs w:val="28"/>
        </w:rPr>
        <w:t>- уволенные работники центра;</w:t>
      </w:r>
    </w:p>
    <w:p w:rsidR="00D54269" w:rsidRDefault="00D54269" w:rsidP="00D54269">
      <w:pPr>
        <w:spacing w:line="300" w:lineRule="auto"/>
        <w:jc w:val="both"/>
        <w:rPr>
          <w:sz w:val="28"/>
          <w:szCs w:val="28"/>
        </w:rPr>
      </w:pPr>
      <w:r>
        <w:rPr>
          <w:sz w:val="28"/>
          <w:szCs w:val="28"/>
        </w:rPr>
        <w:t>- представители организаций - участников закупок, проводимых Центром           в соответствии с требованиями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участники закупок);</w:t>
      </w:r>
    </w:p>
    <w:p w:rsidR="00D54269" w:rsidRDefault="00D54269" w:rsidP="00D54269">
      <w:pPr>
        <w:spacing w:line="300" w:lineRule="auto"/>
        <w:jc w:val="both"/>
        <w:rPr>
          <w:sz w:val="28"/>
          <w:szCs w:val="28"/>
        </w:rPr>
      </w:pPr>
      <w:r>
        <w:rPr>
          <w:sz w:val="28"/>
          <w:szCs w:val="28"/>
        </w:rPr>
        <w:t>- представители контрагентов;</w:t>
      </w:r>
    </w:p>
    <w:p w:rsidR="00D54269" w:rsidRDefault="00D54269" w:rsidP="00D54269">
      <w:pPr>
        <w:spacing w:line="300" w:lineRule="auto"/>
        <w:jc w:val="both"/>
        <w:rPr>
          <w:sz w:val="28"/>
          <w:szCs w:val="28"/>
        </w:rPr>
      </w:pPr>
      <w:r>
        <w:rPr>
          <w:sz w:val="28"/>
          <w:szCs w:val="28"/>
        </w:rPr>
        <w:t>- физические лица, обратившиеся в Комитет с жалобой, предложением, заявлением или направившие запрос о предоставлении информации                        о деятельности Центра, его подведомственных учреждений;</w:t>
      </w:r>
    </w:p>
    <w:p w:rsidR="00D54269" w:rsidRDefault="00D54269" w:rsidP="00D54269">
      <w:pPr>
        <w:spacing w:line="300" w:lineRule="auto"/>
        <w:jc w:val="both"/>
        <w:rPr>
          <w:sz w:val="28"/>
          <w:szCs w:val="28"/>
        </w:rPr>
      </w:pPr>
      <w:r>
        <w:rPr>
          <w:sz w:val="28"/>
          <w:szCs w:val="28"/>
        </w:rPr>
        <w:t>- физические лица, предоставившие свои персональные данные в рамках исполнения Центром своих полномочий,</w:t>
      </w:r>
    </w:p>
    <w:p w:rsidR="00D54269" w:rsidRDefault="00D54269" w:rsidP="00D54269">
      <w:pPr>
        <w:spacing w:line="300" w:lineRule="auto"/>
        <w:jc w:val="both"/>
        <w:rPr>
          <w:sz w:val="28"/>
          <w:szCs w:val="28"/>
        </w:rPr>
      </w:pPr>
      <w:r>
        <w:rPr>
          <w:sz w:val="28"/>
          <w:szCs w:val="28"/>
        </w:rPr>
        <w:tab/>
        <w:t>2.3. Обработка персональных данных субъектов персональных данных           в Центре осуществляется в целях:</w:t>
      </w:r>
    </w:p>
    <w:p w:rsidR="00D54269" w:rsidRDefault="00D54269" w:rsidP="00D54269">
      <w:pPr>
        <w:spacing w:line="300" w:lineRule="auto"/>
        <w:jc w:val="both"/>
        <w:rPr>
          <w:sz w:val="28"/>
          <w:szCs w:val="28"/>
        </w:rPr>
      </w:pPr>
      <w:r>
        <w:rPr>
          <w:sz w:val="28"/>
          <w:szCs w:val="28"/>
        </w:rPr>
        <w:t>- обеспечения соблюдения федеральных законов и иных нормативных правовых актов Российской Федерации и Псковской области, регулирующих вопросы ведения бухгалтерского, налогового и воинского учета, кадровой работы при оформлении трудовых отношений  в Центре;</w:t>
      </w:r>
    </w:p>
    <w:p w:rsidR="00D54269" w:rsidRDefault="00D54269" w:rsidP="00D54269">
      <w:pPr>
        <w:spacing w:line="300" w:lineRule="auto"/>
        <w:jc w:val="both"/>
        <w:rPr>
          <w:sz w:val="28"/>
          <w:szCs w:val="28"/>
        </w:rPr>
      </w:pPr>
      <w:r>
        <w:rPr>
          <w:sz w:val="28"/>
          <w:szCs w:val="28"/>
        </w:rPr>
        <w:t>-  оформления доверенностей работникам учреждения;</w:t>
      </w:r>
    </w:p>
    <w:p w:rsidR="00D54269" w:rsidRDefault="00D54269" w:rsidP="00D54269">
      <w:pPr>
        <w:spacing w:line="300" w:lineRule="auto"/>
        <w:jc w:val="both"/>
        <w:rPr>
          <w:sz w:val="28"/>
          <w:szCs w:val="28"/>
        </w:rPr>
      </w:pPr>
      <w:r>
        <w:rPr>
          <w:sz w:val="28"/>
          <w:szCs w:val="28"/>
        </w:rPr>
        <w:t>- проведения закупок в соответствии с требованиями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D54269" w:rsidRDefault="00D54269" w:rsidP="00D54269">
      <w:pPr>
        <w:spacing w:line="300" w:lineRule="auto"/>
        <w:jc w:val="both"/>
        <w:rPr>
          <w:sz w:val="28"/>
          <w:szCs w:val="28"/>
        </w:rPr>
      </w:pPr>
      <w:r>
        <w:rPr>
          <w:sz w:val="28"/>
          <w:szCs w:val="28"/>
        </w:rPr>
        <w:t>- заключения и исполнения государственных контрактов (договоров, соглашений) с контрагентами;</w:t>
      </w:r>
    </w:p>
    <w:p w:rsidR="00D54269" w:rsidRDefault="00D54269" w:rsidP="00D54269">
      <w:pPr>
        <w:spacing w:line="300" w:lineRule="auto"/>
        <w:jc w:val="both"/>
        <w:rPr>
          <w:sz w:val="28"/>
          <w:szCs w:val="28"/>
        </w:rPr>
      </w:pPr>
      <w:r>
        <w:rPr>
          <w:sz w:val="28"/>
          <w:szCs w:val="28"/>
        </w:rPr>
        <w:t>- обеспечения соблюдения федеральных законов и иных нормативных правовых актов, регламентирующих правоотношения в сфере рассмотрения обращений физических и юридических лиц, обеспечения доступа к информации  о деятельности учреждения;</w:t>
      </w:r>
    </w:p>
    <w:p w:rsidR="00D54269" w:rsidRDefault="00D54269" w:rsidP="00D54269">
      <w:pPr>
        <w:spacing w:line="300" w:lineRule="auto"/>
        <w:jc w:val="both"/>
        <w:rPr>
          <w:sz w:val="28"/>
          <w:szCs w:val="28"/>
        </w:rPr>
      </w:pPr>
      <w:r>
        <w:rPr>
          <w:sz w:val="28"/>
          <w:szCs w:val="28"/>
        </w:rPr>
        <w:t>- реализации полномочий Центра, определенных Уставом учреждения</w:t>
      </w:r>
    </w:p>
    <w:p w:rsidR="00D54269" w:rsidRDefault="00D54269" w:rsidP="00D54269">
      <w:pPr>
        <w:spacing w:line="300" w:lineRule="auto"/>
        <w:jc w:val="both"/>
        <w:rPr>
          <w:sz w:val="28"/>
          <w:szCs w:val="28"/>
        </w:rPr>
      </w:pPr>
    </w:p>
    <w:p w:rsidR="00D54269" w:rsidRDefault="00D54269" w:rsidP="00D54269">
      <w:pPr>
        <w:spacing w:line="300" w:lineRule="auto"/>
        <w:jc w:val="center"/>
        <w:rPr>
          <w:sz w:val="28"/>
          <w:szCs w:val="28"/>
        </w:rPr>
      </w:pPr>
      <w:r>
        <w:rPr>
          <w:sz w:val="28"/>
          <w:szCs w:val="28"/>
        </w:rPr>
        <w:t>3. Принципы и правила обработки персональных данных</w:t>
      </w:r>
    </w:p>
    <w:p w:rsidR="00D54269" w:rsidRDefault="00D54269" w:rsidP="00D54269">
      <w:pPr>
        <w:spacing w:line="300" w:lineRule="auto"/>
        <w:jc w:val="both"/>
        <w:rPr>
          <w:sz w:val="28"/>
          <w:szCs w:val="28"/>
        </w:rPr>
      </w:pPr>
    </w:p>
    <w:p w:rsidR="00D54269" w:rsidRDefault="00D54269" w:rsidP="00D54269">
      <w:pPr>
        <w:spacing w:line="300" w:lineRule="auto"/>
        <w:jc w:val="both"/>
        <w:rPr>
          <w:sz w:val="28"/>
          <w:szCs w:val="28"/>
        </w:rPr>
      </w:pPr>
      <w:r>
        <w:rPr>
          <w:sz w:val="28"/>
          <w:szCs w:val="28"/>
        </w:rPr>
        <w:tab/>
        <w:t xml:space="preserve">3.1. При обработке персональных данных Центром соблюдаются </w:t>
      </w:r>
      <w:r>
        <w:rPr>
          <w:sz w:val="28"/>
          <w:szCs w:val="28"/>
        </w:rPr>
        <w:lastRenderedPageBreak/>
        <w:t>следующие принципы:</w:t>
      </w:r>
    </w:p>
    <w:p w:rsidR="00D54269" w:rsidRDefault="00D54269" w:rsidP="00D54269">
      <w:pPr>
        <w:spacing w:line="300" w:lineRule="auto"/>
        <w:jc w:val="both"/>
        <w:rPr>
          <w:sz w:val="28"/>
          <w:szCs w:val="28"/>
        </w:rPr>
      </w:pPr>
      <w:r>
        <w:rPr>
          <w:sz w:val="28"/>
          <w:szCs w:val="28"/>
        </w:rPr>
        <w:t>- обработка персональных данных осуществляется на законной и справедливой основе;</w:t>
      </w:r>
    </w:p>
    <w:p w:rsidR="00D54269" w:rsidRDefault="00D54269" w:rsidP="00D54269">
      <w:pPr>
        <w:spacing w:line="300" w:lineRule="auto"/>
        <w:jc w:val="both"/>
        <w:rPr>
          <w:sz w:val="28"/>
          <w:szCs w:val="28"/>
        </w:rPr>
      </w:pPr>
      <w:r>
        <w:rPr>
          <w:sz w:val="28"/>
          <w:szCs w:val="28"/>
        </w:rPr>
        <w:t>- обработка персональных данных ограничивается достижением конкретных, заранее определенных и законных целей;</w:t>
      </w:r>
    </w:p>
    <w:p w:rsidR="00D54269" w:rsidRDefault="00D54269" w:rsidP="00D54269">
      <w:pPr>
        <w:spacing w:line="300" w:lineRule="auto"/>
        <w:jc w:val="both"/>
        <w:rPr>
          <w:sz w:val="28"/>
          <w:szCs w:val="28"/>
        </w:rPr>
      </w:pPr>
      <w:r>
        <w:rPr>
          <w:sz w:val="28"/>
          <w:szCs w:val="28"/>
        </w:rPr>
        <w:t>- не допускается обработка персональных данных, несовместимая с целями сбора персональных данных;</w:t>
      </w:r>
    </w:p>
    <w:p w:rsidR="00D54269" w:rsidRDefault="00D54269" w:rsidP="00D54269">
      <w:pPr>
        <w:spacing w:line="300" w:lineRule="auto"/>
        <w:jc w:val="both"/>
        <w:rPr>
          <w:sz w:val="28"/>
          <w:szCs w:val="28"/>
        </w:rPr>
      </w:pPr>
      <w:r>
        <w:rPr>
          <w:sz w:val="28"/>
          <w:szCs w:val="28"/>
        </w:rPr>
        <w:t>- не допускается объединение баз данных, содержащих персональные данные, обработка которых осуществляется в целях, несовместимых между собой;</w:t>
      </w:r>
    </w:p>
    <w:p w:rsidR="00D54269" w:rsidRDefault="00D54269" w:rsidP="00D54269">
      <w:pPr>
        <w:spacing w:line="300" w:lineRule="auto"/>
        <w:jc w:val="both"/>
        <w:rPr>
          <w:sz w:val="28"/>
          <w:szCs w:val="28"/>
        </w:rPr>
      </w:pPr>
      <w:r>
        <w:rPr>
          <w:sz w:val="28"/>
          <w:szCs w:val="28"/>
        </w:rPr>
        <w:t>- обработке подлежат только персональные данные, которые отвечают целям их обработки;</w:t>
      </w:r>
    </w:p>
    <w:p w:rsidR="00D54269" w:rsidRDefault="00D54269" w:rsidP="00D54269">
      <w:pPr>
        <w:spacing w:line="300" w:lineRule="auto"/>
        <w:jc w:val="both"/>
        <w:rPr>
          <w:sz w:val="28"/>
          <w:szCs w:val="28"/>
        </w:rPr>
      </w:pPr>
      <w:r>
        <w:rPr>
          <w:sz w:val="28"/>
          <w:szCs w:val="28"/>
        </w:rPr>
        <w:t>- содержание и объем обрабатываемых персональных данных соответствуют заявленным целям обработки;</w:t>
      </w:r>
    </w:p>
    <w:p w:rsidR="00D54269" w:rsidRDefault="00D54269" w:rsidP="00D54269">
      <w:pPr>
        <w:spacing w:line="300" w:lineRule="auto"/>
        <w:jc w:val="both"/>
        <w:rPr>
          <w:sz w:val="28"/>
          <w:szCs w:val="28"/>
        </w:rPr>
      </w:pPr>
      <w:r>
        <w:rPr>
          <w:sz w:val="28"/>
          <w:szCs w:val="28"/>
        </w:rPr>
        <w:t>- обрабатываемые персональные данные не являются избыточными по отношению к заявленным целям их обработки;</w:t>
      </w:r>
    </w:p>
    <w:p w:rsidR="00D54269" w:rsidRDefault="00D54269" w:rsidP="00D54269">
      <w:pPr>
        <w:spacing w:line="300" w:lineRule="auto"/>
        <w:jc w:val="both"/>
        <w:rPr>
          <w:sz w:val="28"/>
          <w:szCs w:val="28"/>
        </w:rPr>
      </w:pPr>
      <w:r>
        <w:rPr>
          <w:sz w:val="28"/>
          <w:szCs w:val="28"/>
        </w:rPr>
        <w:t>- при обработке персональных данных обеспечивается точность персональных данных, их достаточность и в необходимых случаях актуальность по отношению к целям обработки персональных данных;</w:t>
      </w:r>
    </w:p>
    <w:p w:rsidR="00D54269" w:rsidRDefault="00D54269" w:rsidP="00D54269">
      <w:pPr>
        <w:spacing w:line="300" w:lineRule="auto"/>
        <w:jc w:val="both"/>
        <w:rPr>
          <w:sz w:val="28"/>
          <w:szCs w:val="28"/>
        </w:rPr>
      </w:pPr>
      <w:r>
        <w:rPr>
          <w:sz w:val="28"/>
          <w:szCs w:val="28"/>
        </w:rPr>
        <w:t>- принимаются необходимые меры по удалению или уточнению неполных или неточных персональных данных;</w:t>
      </w:r>
    </w:p>
    <w:p w:rsidR="00D54269" w:rsidRDefault="00D54269" w:rsidP="00D54269">
      <w:pPr>
        <w:spacing w:line="300" w:lineRule="auto"/>
        <w:jc w:val="both"/>
        <w:rPr>
          <w:sz w:val="28"/>
          <w:szCs w:val="28"/>
        </w:rPr>
      </w:pPr>
      <w:r>
        <w:rPr>
          <w:sz w:val="28"/>
          <w:szCs w:val="28"/>
        </w:rPr>
        <w:t>- хранение персональных данных осуществляется в форме, позволяющей определить субъект персональных данных, не дольше, чем этого требуют цели обработки персональных данных, если срок хранения персональных данных не установлен законодательством Российской Федерации и Псковской области;</w:t>
      </w:r>
    </w:p>
    <w:p w:rsidR="00D54269" w:rsidRDefault="00D54269" w:rsidP="00D54269">
      <w:pPr>
        <w:spacing w:line="300" w:lineRule="auto"/>
        <w:jc w:val="both"/>
        <w:rPr>
          <w:sz w:val="28"/>
          <w:szCs w:val="28"/>
        </w:rPr>
      </w:pPr>
      <w:r>
        <w:rPr>
          <w:sz w:val="28"/>
          <w:szCs w:val="28"/>
        </w:rPr>
        <w:t>- обрабатываемые персональные данные уничтожаются по достижении целей обработки или в случае утраты необходимости в достижении этих целей, если иное не предусмотрено законодательством Российской Федерации.</w:t>
      </w:r>
    </w:p>
    <w:p w:rsidR="00D54269" w:rsidRDefault="00D54269" w:rsidP="00D54269">
      <w:pPr>
        <w:spacing w:line="300" w:lineRule="auto"/>
        <w:jc w:val="both"/>
        <w:rPr>
          <w:sz w:val="28"/>
          <w:szCs w:val="28"/>
        </w:rPr>
      </w:pPr>
      <w:r>
        <w:rPr>
          <w:sz w:val="28"/>
          <w:szCs w:val="28"/>
        </w:rPr>
        <w:tab/>
        <w:t xml:space="preserve">3.2. В Центре осуществляется как автоматизированная обработка персональных данных, так и неавтоматизированная обработка персональных данных (обработка персональных данных без использования средств автоматизации; обработка персональных данных, при которой такие действия        с персональными данными, как использование, уточнение, распространение, уничтожение персональных данных в отношении каждого субъекта персональных данных осуществляются при непосредственном участии </w:t>
      </w:r>
      <w:r>
        <w:rPr>
          <w:sz w:val="28"/>
          <w:szCs w:val="28"/>
        </w:rPr>
        <w:lastRenderedPageBreak/>
        <w:t xml:space="preserve">человека). </w:t>
      </w:r>
      <w:proofErr w:type="gramStart"/>
      <w:r>
        <w:rPr>
          <w:sz w:val="28"/>
          <w:szCs w:val="28"/>
        </w:rPr>
        <w:t>Совокупность операций обработки персональных данных в Центре включает сбор, запись, систематизацию, накопление, хранение, уточнение (обновление, изменение), извлечение, использование, передачу (предоставление, распространение, доступ), блокирование, удаление, уничтожение персональных данных.</w:t>
      </w:r>
      <w:proofErr w:type="gramEnd"/>
    </w:p>
    <w:p w:rsidR="00D54269" w:rsidRDefault="00D54269" w:rsidP="00D54269">
      <w:pPr>
        <w:spacing w:line="300" w:lineRule="auto"/>
        <w:jc w:val="both"/>
        <w:rPr>
          <w:sz w:val="28"/>
          <w:szCs w:val="28"/>
        </w:rPr>
      </w:pPr>
      <w:r>
        <w:rPr>
          <w:sz w:val="28"/>
          <w:szCs w:val="28"/>
        </w:rPr>
        <w:tab/>
        <w:t>3.3. При сборе персональных данных Центр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Российской Федерации.</w:t>
      </w:r>
    </w:p>
    <w:p w:rsidR="00D54269" w:rsidRDefault="00D54269" w:rsidP="00D54269">
      <w:pPr>
        <w:spacing w:line="300" w:lineRule="auto"/>
        <w:jc w:val="both"/>
        <w:rPr>
          <w:sz w:val="28"/>
          <w:szCs w:val="28"/>
        </w:rPr>
      </w:pPr>
      <w:r>
        <w:rPr>
          <w:sz w:val="28"/>
          <w:szCs w:val="28"/>
        </w:rPr>
        <w:tab/>
        <w:t>3.4. Допускается обработка персональных данных, доступ неограниченного круга лиц к которым предоставлен субъектом персональных данных либо по его просьбе, а также в иных случаях, предусмотренных Законом «О персональных данных».</w:t>
      </w:r>
    </w:p>
    <w:p w:rsidR="00D54269" w:rsidRDefault="00D54269" w:rsidP="00D54269">
      <w:pPr>
        <w:spacing w:line="300" w:lineRule="auto"/>
        <w:jc w:val="both"/>
        <w:rPr>
          <w:sz w:val="28"/>
          <w:szCs w:val="28"/>
        </w:rPr>
      </w:pPr>
      <w:r>
        <w:rPr>
          <w:sz w:val="28"/>
          <w:szCs w:val="28"/>
        </w:rPr>
        <w:tab/>
        <w:t>3.5. Центр осуществляет передачу персональных данных третьим лицам в соответствии с требованиями законодательства Российской Федерации в области обработки и защиты персональных данных.</w:t>
      </w:r>
    </w:p>
    <w:p w:rsidR="00D54269" w:rsidRDefault="00D54269" w:rsidP="00D54269">
      <w:pPr>
        <w:spacing w:line="300" w:lineRule="auto"/>
        <w:jc w:val="both"/>
        <w:rPr>
          <w:sz w:val="28"/>
          <w:szCs w:val="28"/>
        </w:rPr>
      </w:pPr>
      <w:r>
        <w:rPr>
          <w:sz w:val="28"/>
          <w:szCs w:val="28"/>
        </w:rPr>
        <w:tab/>
        <w:t>3.6. Центр в ходе своей деятельности вправе поручить обработку персональных данных другому лицу с согласия субъекта персональных данных, если иное не предусмотрено законодательством Российской Федерации,   на основании заключаемого с этим лицом договора, в том числе государственного контракта, либо путем принятия государственным органом соответствующего акта. При этом обязательным условием предоставления и/или поручения обработки персональных данных другому лицу является обязанность сторон     по соблюдению конфиденциальности и обеспечению безопасности персональных данных при их обработке.</w:t>
      </w:r>
    </w:p>
    <w:p w:rsidR="00D54269" w:rsidRDefault="00D54269" w:rsidP="00D54269">
      <w:pPr>
        <w:spacing w:line="300" w:lineRule="auto"/>
        <w:jc w:val="both"/>
        <w:rPr>
          <w:sz w:val="28"/>
          <w:szCs w:val="28"/>
        </w:rPr>
      </w:pPr>
      <w:r>
        <w:rPr>
          <w:sz w:val="28"/>
          <w:szCs w:val="28"/>
        </w:rPr>
        <w:tab/>
        <w:t xml:space="preserve">3.7. В </w:t>
      </w:r>
      <w:proofErr w:type="gramStart"/>
      <w:r>
        <w:rPr>
          <w:sz w:val="28"/>
          <w:szCs w:val="28"/>
        </w:rPr>
        <w:t>случаях</w:t>
      </w:r>
      <w:proofErr w:type="gramEnd"/>
      <w:r>
        <w:rPr>
          <w:sz w:val="28"/>
          <w:szCs w:val="28"/>
        </w:rPr>
        <w:t xml:space="preserve"> когда Центр поручает обработку персональных данных другому лицу, ответственность перед субъектом персональных данных за действия указанного лица несет Центр. Лицо, осуществляющее обработку персональных данных по поручению Центра, несет ответственность перед Центром.</w:t>
      </w:r>
    </w:p>
    <w:p w:rsidR="00D54269" w:rsidRDefault="00D54269" w:rsidP="00D54269">
      <w:pPr>
        <w:spacing w:line="300" w:lineRule="auto"/>
        <w:jc w:val="both"/>
        <w:rPr>
          <w:sz w:val="28"/>
          <w:szCs w:val="28"/>
        </w:rPr>
      </w:pPr>
      <w:r>
        <w:rPr>
          <w:sz w:val="28"/>
          <w:szCs w:val="28"/>
        </w:rPr>
        <w:tab/>
        <w:t>3.8. Прекращение обработки персональных данных осуществляется           при прекращении деятельности Центра (ликвидация или реорганизация).</w:t>
      </w:r>
    </w:p>
    <w:p w:rsidR="00D54269" w:rsidRDefault="00D54269" w:rsidP="00D54269">
      <w:pPr>
        <w:spacing w:line="300" w:lineRule="auto"/>
        <w:jc w:val="both"/>
        <w:rPr>
          <w:sz w:val="28"/>
          <w:szCs w:val="28"/>
        </w:rPr>
      </w:pPr>
    </w:p>
    <w:p w:rsidR="00D54269" w:rsidRDefault="00D54269" w:rsidP="00D54269">
      <w:pPr>
        <w:spacing w:line="300" w:lineRule="auto"/>
        <w:jc w:val="center"/>
        <w:rPr>
          <w:sz w:val="28"/>
          <w:szCs w:val="28"/>
        </w:rPr>
      </w:pPr>
      <w:r>
        <w:rPr>
          <w:sz w:val="28"/>
          <w:szCs w:val="28"/>
        </w:rPr>
        <w:t>4. Сроки обработки персональных данных</w:t>
      </w:r>
    </w:p>
    <w:p w:rsidR="00D54269" w:rsidRDefault="00D54269" w:rsidP="00D54269">
      <w:pPr>
        <w:spacing w:line="300" w:lineRule="auto"/>
        <w:jc w:val="both"/>
        <w:rPr>
          <w:sz w:val="28"/>
          <w:szCs w:val="28"/>
        </w:rPr>
      </w:pPr>
    </w:p>
    <w:p w:rsidR="00D54269" w:rsidRDefault="00D54269" w:rsidP="00D54269">
      <w:pPr>
        <w:spacing w:line="300" w:lineRule="auto"/>
        <w:jc w:val="both"/>
        <w:rPr>
          <w:sz w:val="28"/>
          <w:szCs w:val="28"/>
        </w:rPr>
      </w:pPr>
      <w:r>
        <w:rPr>
          <w:sz w:val="28"/>
          <w:szCs w:val="28"/>
        </w:rPr>
        <w:tab/>
        <w:t xml:space="preserve">4.1. Сроки обработки (в т.ч. хранения) персональных данных, </w:t>
      </w:r>
      <w:r>
        <w:rPr>
          <w:sz w:val="28"/>
          <w:szCs w:val="28"/>
        </w:rPr>
        <w:lastRenderedPageBreak/>
        <w:t>обрабатываемых Центром, определяются исходя из целей обработки персональных данных и в соответствии с требованиями правовых актов Российской Федерации и Псковской области.</w:t>
      </w:r>
    </w:p>
    <w:p w:rsidR="00D54269" w:rsidRDefault="00D54269" w:rsidP="00D54269">
      <w:pPr>
        <w:spacing w:line="300" w:lineRule="auto"/>
        <w:jc w:val="both"/>
        <w:rPr>
          <w:sz w:val="28"/>
          <w:szCs w:val="28"/>
        </w:rPr>
      </w:pPr>
    </w:p>
    <w:p w:rsidR="00D54269" w:rsidRDefault="00D54269" w:rsidP="00D54269">
      <w:pPr>
        <w:spacing w:line="300" w:lineRule="auto"/>
        <w:jc w:val="center"/>
        <w:rPr>
          <w:sz w:val="28"/>
          <w:szCs w:val="28"/>
        </w:rPr>
      </w:pPr>
      <w:r>
        <w:rPr>
          <w:sz w:val="28"/>
          <w:szCs w:val="28"/>
        </w:rPr>
        <w:t xml:space="preserve">5. Требования, реализуемые Центром в отношении </w:t>
      </w:r>
    </w:p>
    <w:p w:rsidR="00D54269" w:rsidRDefault="00D54269" w:rsidP="00D54269">
      <w:pPr>
        <w:spacing w:line="300" w:lineRule="auto"/>
        <w:jc w:val="center"/>
        <w:rPr>
          <w:sz w:val="28"/>
          <w:szCs w:val="28"/>
        </w:rPr>
      </w:pPr>
      <w:r>
        <w:rPr>
          <w:sz w:val="28"/>
          <w:szCs w:val="28"/>
        </w:rPr>
        <w:t>защиты персональных данных</w:t>
      </w:r>
    </w:p>
    <w:p w:rsidR="00D54269" w:rsidRDefault="00D54269" w:rsidP="00D54269">
      <w:pPr>
        <w:spacing w:line="300" w:lineRule="auto"/>
        <w:jc w:val="both"/>
        <w:rPr>
          <w:sz w:val="28"/>
          <w:szCs w:val="28"/>
        </w:rPr>
      </w:pPr>
    </w:p>
    <w:p w:rsidR="00D54269" w:rsidRDefault="00D54269" w:rsidP="00D54269">
      <w:pPr>
        <w:spacing w:line="300" w:lineRule="auto"/>
        <w:jc w:val="both"/>
        <w:rPr>
          <w:sz w:val="28"/>
          <w:szCs w:val="28"/>
        </w:rPr>
      </w:pPr>
      <w:r>
        <w:rPr>
          <w:sz w:val="28"/>
          <w:szCs w:val="28"/>
        </w:rPr>
        <w:tab/>
        <w:t>5.1. Центр принимает или обеспечивает принятие необходимых                   и достаточных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D54269" w:rsidRDefault="00D54269" w:rsidP="00D54269">
      <w:pPr>
        <w:spacing w:line="300" w:lineRule="auto"/>
        <w:jc w:val="both"/>
        <w:rPr>
          <w:sz w:val="28"/>
          <w:szCs w:val="28"/>
        </w:rPr>
      </w:pPr>
      <w:r>
        <w:rPr>
          <w:sz w:val="28"/>
          <w:szCs w:val="28"/>
        </w:rPr>
        <w:tab/>
        <w:t>5.2. К таким мерам в Центре относятся:</w:t>
      </w:r>
    </w:p>
    <w:p w:rsidR="00D54269" w:rsidRDefault="00D54269" w:rsidP="00D54269">
      <w:pPr>
        <w:spacing w:line="300" w:lineRule="auto"/>
        <w:jc w:val="both"/>
        <w:rPr>
          <w:sz w:val="28"/>
          <w:szCs w:val="28"/>
        </w:rPr>
      </w:pPr>
      <w:r>
        <w:rPr>
          <w:sz w:val="28"/>
          <w:szCs w:val="28"/>
        </w:rPr>
        <w:t>- применение или обеспечение применения правовых, организационных                 и технических мер по обеспечению безопасности персональных данных                  в соответствии со статьей 19 Закона «О персональных данных»;</w:t>
      </w:r>
    </w:p>
    <w:p w:rsidR="00D54269" w:rsidRDefault="00D54269" w:rsidP="00D54269">
      <w:pPr>
        <w:spacing w:line="300" w:lineRule="auto"/>
        <w:jc w:val="both"/>
        <w:rPr>
          <w:sz w:val="28"/>
          <w:szCs w:val="28"/>
        </w:rPr>
      </w:pPr>
      <w:r>
        <w:rPr>
          <w:sz w:val="28"/>
          <w:szCs w:val="28"/>
        </w:rPr>
        <w:t>-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Центром мер (или мер, обеспечение принятия которых осуществляется Центром, направленных           на обеспечение выполнения обязанностей, предусмотренных Федеральным законом «О персональных данных»;</w:t>
      </w:r>
    </w:p>
    <w:p w:rsidR="00D54269" w:rsidRDefault="00D54269" w:rsidP="00D54269">
      <w:pPr>
        <w:spacing w:line="300" w:lineRule="auto"/>
        <w:jc w:val="both"/>
        <w:rPr>
          <w:sz w:val="28"/>
          <w:szCs w:val="28"/>
        </w:rPr>
      </w:pPr>
      <w:r>
        <w:rPr>
          <w:sz w:val="28"/>
          <w:szCs w:val="28"/>
        </w:rPr>
        <w:t>- ознакомление работников Центра с положениями законодательства Российской Федерации о персональных данных, внутренними документами Центра по вопросам обработки персональных данных, требованиями к защите персональных данных.</w:t>
      </w:r>
    </w:p>
    <w:p w:rsidR="00D54269" w:rsidRDefault="00D54269" w:rsidP="00D54269">
      <w:pPr>
        <w:spacing w:line="300" w:lineRule="auto"/>
        <w:jc w:val="both"/>
        <w:rPr>
          <w:sz w:val="28"/>
          <w:szCs w:val="28"/>
        </w:rPr>
      </w:pPr>
    </w:p>
    <w:p w:rsidR="00D54269" w:rsidRDefault="00D54269" w:rsidP="00D54269">
      <w:pPr>
        <w:spacing w:line="300" w:lineRule="auto"/>
        <w:jc w:val="center"/>
        <w:rPr>
          <w:sz w:val="28"/>
          <w:szCs w:val="28"/>
        </w:rPr>
      </w:pPr>
      <w:r>
        <w:rPr>
          <w:sz w:val="28"/>
          <w:szCs w:val="28"/>
        </w:rPr>
        <w:t>6. Взаимодействие с субъектами персональных данных</w:t>
      </w:r>
    </w:p>
    <w:p w:rsidR="00D54269" w:rsidRDefault="00D54269" w:rsidP="00D54269">
      <w:pPr>
        <w:spacing w:line="300" w:lineRule="auto"/>
        <w:jc w:val="both"/>
        <w:rPr>
          <w:sz w:val="28"/>
          <w:szCs w:val="28"/>
        </w:rPr>
      </w:pPr>
    </w:p>
    <w:p w:rsidR="00D54269" w:rsidRDefault="00D54269" w:rsidP="00D54269">
      <w:pPr>
        <w:spacing w:line="300" w:lineRule="auto"/>
        <w:jc w:val="both"/>
        <w:rPr>
          <w:sz w:val="28"/>
          <w:szCs w:val="28"/>
        </w:rPr>
      </w:pPr>
      <w:r>
        <w:rPr>
          <w:sz w:val="28"/>
          <w:szCs w:val="28"/>
        </w:rPr>
        <w:tab/>
        <w:t>6.1. Права субъектов персональных данных определяются статьями 14 - 17 Закона «О персональных данных».</w:t>
      </w:r>
    </w:p>
    <w:p w:rsidR="00D54269" w:rsidRDefault="00D54269" w:rsidP="00D54269">
      <w:pPr>
        <w:spacing w:line="300" w:lineRule="auto"/>
        <w:jc w:val="both"/>
        <w:rPr>
          <w:sz w:val="28"/>
          <w:szCs w:val="28"/>
        </w:rPr>
      </w:pPr>
      <w:r>
        <w:rPr>
          <w:sz w:val="28"/>
          <w:szCs w:val="28"/>
        </w:rPr>
        <w:tab/>
        <w:t>6.2. Для осуществления своих прав субъект персональных данных может лично или через законного представителя обратиться в Центр путем направления письменного запроса в соответствии с частью 3 статьи 14 Федерального закона  «О персональных данных».</w:t>
      </w:r>
    </w:p>
    <w:p w:rsidR="00D54269" w:rsidRDefault="00D54269" w:rsidP="00D54269">
      <w:pPr>
        <w:spacing w:line="300" w:lineRule="auto"/>
        <w:jc w:val="both"/>
        <w:rPr>
          <w:sz w:val="28"/>
          <w:szCs w:val="28"/>
        </w:rPr>
      </w:pPr>
      <w:r>
        <w:rPr>
          <w:sz w:val="28"/>
          <w:szCs w:val="28"/>
        </w:rPr>
        <w:lastRenderedPageBreak/>
        <w:tab/>
        <w:t>6.3. Запрос должен содержать:</w:t>
      </w:r>
    </w:p>
    <w:p w:rsidR="00D54269" w:rsidRDefault="00D54269" w:rsidP="00D54269">
      <w:pPr>
        <w:spacing w:line="300" w:lineRule="auto"/>
        <w:jc w:val="both"/>
        <w:rPr>
          <w:sz w:val="28"/>
          <w:szCs w:val="28"/>
        </w:rPr>
      </w:pPr>
      <w:r>
        <w:rPr>
          <w:sz w:val="28"/>
          <w:szCs w:val="28"/>
        </w:rPr>
        <w:t>- номер основного документа, удостоверяющего личность субъекта персональных данных или его представителя;</w:t>
      </w:r>
    </w:p>
    <w:p w:rsidR="00D54269" w:rsidRDefault="00D54269" w:rsidP="00D54269">
      <w:pPr>
        <w:spacing w:line="300" w:lineRule="auto"/>
        <w:jc w:val="both"/>
        <w:rPr>
          <w:sz w:val="28"/>
          <w:szCs w:val="28"/>
        </w:rPr>
      </w:pPr>
      <w:r>
        <w:rPr>
          <w:sz w:val="28"/>
          <w:szCs w:val="28"/>
        </w:rPr>
        <w:t>- сведения о дате выдачи указанного документа и выдавшем его органе;</w:t>
      </w:r>
    </w:p>
    <w:p w:rsidR="00D54269" w:rsidRDefault="00D54269" w:rsidP="00D54269">
      <w:pPr>
        <w:spacing w:line="300" w:lineRule="auto"/>
        <w:jc w:val="both"/>
        <w:rPr>
          <w:sz w:val="28"/>
          <w:szCs w:val="28"/>
        </w:rPr>
      </w:pPr>
      <w:r>
        <w:rPr>
          <w:sz w:val="28"/>
          <w:szCs w:val="28"/>
        </w:rPr>
        <w:t>- сведения, подтверждающие участие субъекта персональных данных                       в отношениях с Центром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Центром;</w:t>
      </w:r>
    </w:p>
    <w:p w:rsidR="00D54269" w:rsidRDefault="00D54269" w:rsidP="00D54269">
      <w:pPr>
        <w:spacing w:line="300" w:lineRule="auto"/>
        <w:jc w:val="both"/>
        <w:rPr>
          <w:sz w:val="28"/>
          <w:szCs w:val="28"/>
        </w:rPr>
      </w:pPr>
      <w:r>
        <w:rPr>
          <w:sz w:val="28"/>
          <w:szCs w:val="28"/>
        </w:rPr>
        <w:t>- подпись субъекта персональных данных или его представителя.</w:t>
      </w:r>
    </w:p>
    <w:p w:rsidR="00D54269" w:rsidRDefault="00D54269" w:rsidP="00D54269">
      <w:pPr>
        <w:spacing w:line="300" w:lineRule="auto"/>
        <w:jc w:val="both"/>
        <w:rPr>
          <w:sz w:val="28"/>
          <w:szCs w:val="28"/>
        </w:rPr>
      </w:pPr>
      <w:r>
        <w:rPr>
          <w:sz w:val="28"/>
          <w:szCs w:val="28"/>
        </w:rPr>
        <w:tab/>
        <w:t>6.4. Рассмотрение запросов осуществляется Центром в соответствии           с Законом «О персональных данных».</w:t>
      </w:r>
    </w:p>
    <w:p w:rsidR="00D54269" w:rsidRDefault="00D54269" w:rsidP="00D54269">
      <w:pPr>
        <w:spacing w:line="300" w:lineRule="auto"/>
        <w:jc w:val="both"/>
        <w:rPr>
          <w:sz w:val="28"/>
          <w:szCs w:val="28"/>
        </w:rPr>
      </w:pPr>
    </w:p>
    <w:p w:rsidR="00994F3D" w:rsidRDefault="00994F3D"/>
    <w:sectPr w:rsidR="00994F3D" w:rsidSect="00994F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54269"/>
    <w:rsid w:val="001E52BF"/>
    <w:rsid w:val="004E7835"/>
    <w:rsid w:val="00994F3D"/>
    <w:rsid w:val="00D542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269"/>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1914</Words>
  <Characters>10912</Characters>
  <Application>Microsoft Office Word</Application>
  <DocSecurity>0</DocSecurity>
  <Lines>90</Lines>
  <Paragraphs>25</Paragraphs>
  <ScaleCrop>false</ScaleCrop>
  <Company/>
  <LinksUpToDate>false</LinksUpToDate>
  <CharactersWithSpaces>12801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2021-03-12T07:43:00Z</dcterms:created>
  <dcterms:modified xsi:type="dcterms:W3CDTF">2021-03-16T07:49:00Z</dcterms:modified>
</cp:coreProperties>
</file>